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CDD6F" w14:textId="77777777" w:rsidR="009C29B9" w:rsidRPr="009C29B9" w:rsidRDefault="009C29B9" w:rsidP="009C29B9">
      <w:pPr>
        <w:jc w:val="center"/>
        <w:rPr>
          <w:rFonts w:ascii="문체부 제목 돋음체" w:eastAsia="문체부 제목 돋음체"/>
          <w:sz w:val="40"/>
        </w:rPr>
      </w:pPr>
      <w:r>
        <w:rPr>
          <w:rFonts w:ascii="바탕" w:eastAsia="바탕" w:hAnsi="바탕" w:cs="바탕" w:hint="eastAsia"/>
          <w:sz w:val="40"/>
        </w:rPr>
        <w:t>&lt;</w:t>
      </w:r>
      <w:r w:rsidRPr="009C29B9">
        <w:rPr>
          <w:rFonts w:ascii="문체부 제목 돋음체" w:eastAsia="문체부 제목 돋음체" w:hint="eastAsia"/>
          <w:sz w:val="40"/>
        </w:rPr>
        <w:t>피클</w:t>
      </w:r>
      <w:r>
        <w:rPr>
          <w:rFonts w:ascii="바탕" w:eastAsia="바탕" w:hAnsi="바탕" w:cs="바탕" w:hint="eastAsia"/>
          <w:sz w:val="40"/>
        </w:rPr>
        <w:t>(</w:t>
      </w:r>
      <w:r w:rsidRPr="009C29B9">
        <w:rPr>
          <w:rFonts w:ascii="문체부 제목 돋음체" w:eastAsia="문체부 제목 돋음체" w:hint="eastAsia"/>
          <w:sz w:val="40"/>
        </w:rPr>
        <w:t>물리동아리</w:t>
      </w:r>
      <w:r>
        <w:rPr>
          <w:rFonts w:ascii="바탕" w:eastAsia="바탕" w:hAnsi="바탕" w:cs="바탕" w:hint="eastAsia"/>
          <w:sz w:val="40"/>
        </w:rPr>
        <w:t>)&gt;</w:t>
      </w:r>
      <w:r w:rsidRPr="009C29B9">
        <w:rPr>
          <w:rFonts w:ascii="문체부 제목 돋음체" w:eastAsia="문체부 제목 돋음체" w:hint="eastAsia"/>
          <w:sz w:val="40"/>
        </w:rPr>
        <w:t>활동 일지</w:t>
      </w:r>
    </w:p>
    <w:tbl>
      <w:tblPr>
        <w:tblStyle w:val="a3"/>
        <w:tblW w:w="9484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394"/>
        <w:gridCol w:w="3162"/>
      </w:tblGrid>
      <w:tr w:rsidR="009C29B9" w14:paraId="52860563" w14:textId="77777777" w:rsidTr="00F635D4">
        <w:trPr>
          <w:trHeight w:val="460"/>
        </w:trPr>
        <w:tc>
          <w:tcPr>
            <w:tcW w:w="1384" w:type="dxa"/>
            <w:vAlign w:val="center"/>
          </w:tcPr>
          <w:p w14:paraId="37A7C2B1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일시</w:t>
            </w:r>
          </w:p>
        </w:tc>
        <w:tc>
          <w:tcPr>
            <w:tcW w:w="3544" w:type="dxa"/>
            <w:vAlign w:val="center"/>
          </w:tcPr>
          <w:p w14:paraId="39E4D233" w14:textId="3EC9C7EC" w:rsidR="009C29B9" w:rsidRPr="00F635D4" w:rsidRDefault="00A80BB9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2</w:t>
            </w:r>
            <w:r>
              <w:rPr>
                <w:rFonts w:ascii="HY신명조" w:eastAsia="HY신명조"/>
                <w:sz w:val="22"/>
              </w:rPr>
              <w:t>019</w:t>
            </w:r>
            <w:r>
              <w:rPr>
                <w:rFonts w:ascii="HY신명조" w:eastAsia="HY신명조" w:hint="eastAsia"/>
                <w:sz w:val="22"/>
              </w:rPr>
              <w:t xml:space="preserve">년 </w:t>
            </w:r>
            <w:r>
              <w:rPr>
                <w:rFonts w:ascii="HY신명조" w:eastAsia="HY신명조"/>
                <w:sz w:val="22"/>
              </w:rPr>
              <w:t>9</w:t>
            </w:r>
            <w:r>
              <w:rPr>
                <w:rFonts w:ascii="HY신명조" w:eastAsia="HY신명조" w:hint="eastAsia"/>
                <w:sz w:val="22"/>
              </w:rPr>
              <w:t xml:space="preserve">월 </w:t>
            </w:r>
            <w:r>
              <w:rPr>
                <w:rFonts w:ascii="HY신명조" w:eastAsia="HY신명조"/>
                <w:sz w:val="22"/>
              </w:rPr>
              <w:t>11</w:t>
            </w:r>
            <w:r>
              <w:rPr>
                <w:rFonts w:ascii="HY신명조" w:eastAsia="HY신명조" w:hint="eastAsia"/>
                <w:sz w:val="22"/>
              </w:rPr>
              <w:t>일</w:t>
            </w:r>
          </w:p>
        </w:tc>
        <w:tc>
          <w:tcPr>
            <w:tcW w:w="1394" w:type="dxa"/>
            <w:vAlign w:val="center"/>
          </w:tcPr>
          <w:p w14:paraId="1A60B676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참석자</w:t>
            </w:r>
          </w:p>
        </w:tc>
        <w:tc>
          <w:tcPr>
            <w:tcW w:w="3162" w:type="dxa"/>
            <w:vAlign w:val="center"/>
          </w:tcPr>
          <w:p w14:paraId="0B448EBC" w14:textId="77777777" w:rsidR="009C29B9" w:rsidRP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eastAsia="SimSun" w:hint="eastAsia"/>
                <w:szCs w:val="20"/>
              </w:rPr>
              <w:t xml:space="preserve">10210 </w:t>
            </w:r>
            <w:r w:rsidRPr="00A4336B">
              <w:rPr>
                <w:rFonts w:ascii="HY신명조" w:hint="eastAsia"/>
                <w:szCs w:val="20"/>
              </w:rPr>
              <w:t>김정원</w:t>
            </w:r>
            <w:r w:rsidRPr="00A4336B">
              <w:rPr>
                <w:rFonts w:ascii="HY신명조" w:hint="eastAsia"/>
                <w:szCs w:val="20"/>
              </w:rPr>
              <w:t xml:space="preserve">, 11201 </w:t>
            </w:r>
            <w:r w:rsidRPr="00A4336B">
              <w:rPr>
                <w:rFonts w:ascii="HY신명조" w:hint="eastAsia"/>
                <w:szCs w:val="20"/>
              </w:rPr>
              <w:t>고</w:t>
            </w:r>
            <w:r>
              <w:rPr>
                <w:rFonts w:ascii="HY신명조" w:hint="eastAsia"/>
                <w:szCs w:val="20"/>
              </w:rPr>
              <w:t xml:space="preserve"> </w:t>
            </w:r>
            <w:r w:rsidRPr="00A4336B">
              <w:rPr>
                <w:rFonts w:ascii="HY신명조" w:hint="eastAsia"/>
                <w:szCs w:val="20"/>
              </w:rPr>
              <w:t>원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14:paraId="602468CF" w14:textId="77777777" w:rsid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hint="eastAsia"/>
                <w:szCs w:val="20"/>
              </w:rPr>
              <w:t xml:space="preserve">11202 </w:t>
            </w:r>
            <w:r w:rsidRPr="00A4336B">
              <w:rPr>
                <w:rFonts w:ascii="HY신명조" w:hint="eastAsia"/>
                <w:szCs w:val="20"/>
              </w:rPr>
              <w:t>권관우</w:t>
            </w:r>
            <w:r w:rsidRPr="00A4336B">
              <w:rPr>
                <w:rFonts w:ascii="HY신명조" w:hint="eastAsia"/>
                <w:szCs w:val="20"/>
              </w:rPr>
              <w:t xml:space="preserve">, 11203 </w:t>
            </w:r>
            <w:r w:rsidRPr="00A4336B">
              <w:rPr>
                <w:rFonts w:ascii="HY신명조" w:hint="eastAsia"/>
                <w:szCs w:val="20"/>
              </w:rPr>
              <w:t>권민재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14:paraId="6FD5B4F9" w14:textId="77777777" w:rsidR="00F2598A" w:rsidRDefault="00A4336B" w:rsidP="009C29B9">
            <w:pPr>
              <w:jc w:val="center"/>
              <w:rPr>
                <w:rFonts w:ascii="HY신명조"/>
                <w:szCs w:val="20"/>
              </w:rPr>
            </w:pPr>
            <w:r>
              <w:rPr>
                <w:rFonts w:ascii="HY신명조" w:hint="eastAsia"/>
                <w:szCs w:val="20"/>
              </w:rPr>
              <w:t>11204</w:t>
            </w:r>
            <w:r w:rsidR="00F2598A">
              <w:rPr>
                <w:rFonts w:ascii="HY신명조"/>
                <w:szCs w:val="20"/>
              </w:rPr>
              <w:t xml:space="preserve"> </w:t>
            </w:r>
            <w:r>
              <w:rPr>
                <w:rFonts w:ascii="HY신명조" w:hint="eastAsia"/>
                <w:szCs w:val="20"/>
              </w:rPr>
              <w:t>김선홍</w:t>
            </w:r>
            <w:r>
              <w:rPr>
                <w:rFonts w:ascii="HY신명조" w:hint="eastAsia"/>
                <w:szCs w:val="20"/>
              </w:rPr>
              <w:t xml:space="preserve">, 11204 </w:t>
            </w:r>
            <w:r>
              <w:rPr>
                <w:rFonts w:ascii="HY신명조" w:hint="eastAsia"/>
                <w:szCs w:val="20"/>
              </w:rPr>
              <w:t>박준렬</w:t>
            </w:r>
            <w:r>
              <w:rPr>
                <w:rFonts w:ascii="HY신명조" w:hint="eastAsia"/>
                <w:szCs w:val="20"/>
              </w:rPr>
              <w:t>,</w:t>
            </w:r>
          </w:p>
          <w:p w14:paraId="748CA43F" w14:textId="77777777" w:rsidR="00A4336B" w:rsidRPr="00A4336B" w:rsidRDefault="00F2598A" w:rsidP="009C29B9">
            <w:pPr>
              <w:jc w:val="center"/>
              <w:rPr>
                <w:rFonts w:ascii="HY신명조"/>
                <w:sz w:val="22"/>
              </w:rPr>
            </w:pPr>
            <w:r>
              <w:rPr>
                <w:rFonts w:ascii="HY신명조"/>
                <w:szCs w:val="20"/>
              </w:rPr>
              <w:t xml:space="preserve">11229 </w:t>
            </w:r>
            <w:r>
              <w:rPr>
                <w:rFonts w:ascii="HY신명조" w:hint="eastAsia"/>
                <w:szCs w:val="20"/>
              </w:rPr>
              <w:t>박건희</w:t>
            </w:r>
            <w:r w:rsidR="00A4336B">
              <w:rPr>
                <w:rFonts w:ascii="HY신명조" w:hint="eastAsia"/>
                <w:szCs w:val="20"/>
              </w:rPr>
              <w:t xml:space="preserve"> </w:t>
            </w:r>
          </w:p>
        </w:tc>
      </w:tr>
      <w:tr w:rsidR="009C29B9" w14:paraId="6831F7E6" w14:textId="77777777" w:rsidTr="00F635D4">
        <w:trPr>
          <w:trHeight w:val="428"/>
        </w:trPr>
        <w:tc>
          <w:tcPr>
            <w:tcW w:w="1384" w:type="dxa"/>
            <w:vAlign w:val="center"/>
          </w:tcPr>
          <w:p w14:paraId="7A899495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활동주제</w:t>
            </w:r>
          </w:p>
        </w:tc>
        <w:tc>
          <w:tcPr>
            <w:tcW w:w="8100" w:type="dxa"/>
            <w:gridSpan w:val="3"/>
            <w:vAlign w:val="center"/>
          </w:tcPr>
          <w:p w14:paraId="0B160E5F" w14:textId="3323248A" w:rsidR="009C29B9" w:rsidRPr="00F635D4" w:rsidRDefault="00A80BB9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대기압 알아보기</w:t>
            </w:r>
          </w:p>
        </w:tc>
      </w:tr>
      <w:tr w:rsidR="009C29B9" w14:paraId="53511B6C" w14:textId="77777777" w:rsidTr="00F635D4">
        <w:trPr>
          <w:trHeight w:val="983"/>
        </w:trPr>
        <w:tc>
          <w:tcPr>
            <w:tcW w:w="1384" w:type="dxa"/>
            <w:vAlign w:val="center"/>
          </w:tcPr>
          <w:p w14:paraId="600024E5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주제 선정 이유</w:t>
            </w:r>
          </w:p>
        </w:tc>
        <w:tc>
          <w:tcPr>
            <w:tcW w:w="8100" w:type="dxa"/>
            <w:gridSpan w:val="3"/>
            <w:vAlign w:val="center"/>
          </w:tcPr>
          <w:p w14:paraId="00944614" w14:textId="6AD658C4" w:rsidR="009C29B9" w:rsidRPr="00F635D4" w:rsidRDefault="00C37D46" w:rsidP="00C37D46">
            <w:pPr>
              <w:jc w:val="left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/>
                <w:sz w:val="22"/>
              </w:rPr>
              <w:t>‘</w:t>
            </w:r>
            <w:r>
              <w:rPr>
                <w:rFonts w:ascii="HY신명조" w:eastAsia="HY신명조" w:hint="eastAsia"/>
                <w:sz w:val="22"/>
              </w:rPr>
              <w:t>사이펀의 원리</w:t>
            </w:r>
            <w:r>
              <w:rPr>
                <w:rFonts w:ascii="HY신명조" w:eastAsia="HY신명조"/>
                <w:sz w:val="22"/>
              </w:rPr>
              <w:t>’</w:t>
            </w:r>
            <w:r>
              <w:rPr>
                <w:rFonts w:ascii="HY신명조" w:eastAsia="HY신명조" w:hint="eastAsia"/>
                <w:sz w:val="22"/>
              </w:rPr>
              <w:t>를 실험을 통하여 탐구하고 알아보기 위함</w:t>
            </w:r>
          </w:p>
        </w:tc>
      </w:tr>
      <w:tr w:rsidR="009C29B9" w14:paraId="21F609E4" w14:textId="77777777" w:rsidTr="00B236D7">
        <w:trPr>
          <w:trHeight w:val="703"/>
        </w:trPr>
        <w:tc>
          <w:tcPr>
            <w:tcW w:w="1384" w:type="dxa"/>
            <w:vAlign w:val="center"/>
          </w:tcPr>
          <w:p w14:paraId="6995D3E0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세부 활동 내용</w:t>
            </w:r>
          </w:p>
        </w:tc>
        <w:tc>
          <w:tcPr>
            <w:tcW w:w="8100" w:type="dxa"/>
            <w:gridSpan w:val="3"/>
            <w:vAlign w:val="center"/>
          </w:tcPr>
          <w:p w14:paraId="33EE3548" w14:textId="2DAACCD1" w:rsidR="006C32B6" w:rsidRDefault="00C37D46" w:rsidP="005D68EC">
            <w:pPr>
              <w:pStyle w:val="a7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사이펀의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원리를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알기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위한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실험으로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계영배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실험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실시</w:t>
            </w:r>
          </w:p>
          <w:p w14:paraId="2EE0EC4D" w14:textId="77777777" w:rsidR="00C37D46" w:rsidRDefault="00C37D46" w:rsidP="00C37D46">
            <w:r w:rsidRPr="008A2E7A">
              <w:rPr>
                <w:rFonts w:hint="eastAsia"/>
                <w:b/>
              </w:rPr>
              <w:t>필요 준비물:</w:t>
            </w:r>
            <w:r>
              <w:t xml:space="preserve"> </w:t>
            </w:r>
            <w:r>
              <w:rPr>
                <w:rFonts w:hint="eastAsia"/>
              </w:rPr>
              <w:t>종이컵,</w:t>
            </w:r>
            <w:r>
              <w:t xml:space="preserve"> </w:t>
            </w:r>
            <w:r>
              <w:rPr>
                <w:rFonts w:hint="eastAsia"/>
              </w:rPr>
              <w:t>물감,</w:t>
            </w:r>
            <w:r>
              <w:t xml:space="preserve"> </w:t>
            </w:r>
            <w:r>
              <w:rPr>
                <w:rFonts w:hint="eastAsia"/>
              </w:rPr>
              <w:t>물,</w:t>
            </w:r>
            <w:r>
              <w:t xml:space="preserve"> </w:t>
            </w:r>
            <w:r>
              <w:rPr>
                <w:rFonts w:hint="eastAsia"/>
              </w:rPr>
              <w:t>빨대</w:t>
            </w:r>
          </w:p>
          <w:p w14:paraId="0C803E41" w14:textId="77777777" w:rsidR="00C37D46" w:rsidRPr="00C37D46" w:rsidRDefault="00C37D46" w:rsidP="005D68EC">
            <w:pPr>
              <w:pStyle w:val="a7"/>
              <w:rPr>
                <w:rFonts w:eastAsiaTheme="minorEastAsia"/>
              </w:rPr>
            </w:pPr>
          </w:p>
          <w:p w14:paraId="451CECF0" w14:textId="77777777" w:rsidR="00C37D46" w:rsidRPr="008A2E7A" w:rsidRDefault="00C37D46" w:rsidP="00C37D46">
            <w:pPr>
              <w:rPr>
                <w:b/>
              </w:rPr>
            </w:pPr>
            <w:r w:rsidRPr="008A2E7A">
              <w:rPr>
                <w:rFonts w:hint="eastAsia"/>
                <w:b/>
              </w:rPr>
              <w:t>실험 내용</w:t>
            </w:r>
          </w:p>
          <w:p w14:paraId="01BA8A2F" w14:textId="06040B34" w:rsidR="00C37D46" w:rsidRDefault="00C37D46" w:rsidP="00C37D46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종이컵과 빨대를 붙여 계영배를 제작</w:t>
            </w:r>
          </w:p>
          <w:p w14:paraId="642E8096" w14:textId="10B993E4" w:rsidR="00C37D46" w:rsidRDefault="00C37D46" w:rsidP="00C37D46">
            <w:pPr>
              <w:pStyle w:val="a8"/>
              <w:ind w:leftChars="0"/>
            </w:pPr>
            <w:r w:rsidRPr="00C37D46">
              <w:rPr>
                <w:noProof/>
              </w:rPr>
              <w:drawing>
                <wp:inline distT="0" distB="0" distL="0" distR="0" wp14:anchorId="67529727" wp14:editId="173DF45D">
                  <wp:extent cx="1373348" cy="2182563"/>
                  <wp:effectExtent l="400050" t="0" r="379730" b="0"/>
                  <wp:docPr id="1" name="그림 1" descr="C:\Users\IHKWON\AppData\Local\Temp\WeChat Files\2d9f1865f75589e590560e4304820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HKWON\AppData\Local\Temp\WeChat Files\2d9f1865f75589e590560e4304820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89927" cy="220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0BA86" w14:textId="35322B69" w:rsidR="00C37D46" w:rsidRDefault="00C37D46" w:rsidP="00C37D46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물을 빨대가 잠길 때까지 붓고,</w:t>
            </w:r>
            <w:r>
              <w:t xml:space="preserve"> </w:t>
            </w:r>
            <w:r>
              <w:rPr>
                <w:rFonts w:hint="eastAsia"/>
              </w:rPr>
              <w:t>변화를 관찰한다.</w:t>
            </w:r>
          </w:p>
          <w:p w14:paraId="60B83DF9" w14:textId="5C2DF2EE" w:rsidR="004038F8" w:rsidRDefault="004038F8" w:rsidP="004038F8">
            <w:pPr>
              <w:pStyle w:val="a8"/>
              <w:ind w:leftChars="0"/>
            </w:pPr>
            <w:r w:rsidRPr="004038F8">
              <w:rPr>
                <w:noProof/>
              </w:rPr>
              <w:drawing>
                <wp:inline distT="0" distB="0" distL="0" distR="0" wp14:anchorId="0CEDE8B7" wp14:editId="4EF03B21">
                  <wp:extent cx="2169847" cy="1773136"/>
                  <wp:effectExtent l="0" t="0" r="0" b="0"/>
                  <wp:docPr id="2" name="그림 2" descr="C:\Users\IHKWON\AppData\Local\Temp\WeChat Files\3bddf0b23acccd530fe551bc9ad4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HKWON\AppData\Local\Temp\WeChat Files\3bddf0b23acccd530fe551bc9ad4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06923" cy="1803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3DC102" w14:textId="632F304A" w:rsidR="00C37D46" w:rsidRDefault="00C37D46" w:rsidP="00C37D46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추가적으로 계</w:t>
            </w:r>
            <w:r w:rsidR="004038F8">
              <w:rPr>
                <w:rFonts w:hint="eastAsia"/>
              </w:rPr>
              <w:t>영</w:t>
            </w:r>
            <w:r>
              <w:rPr>
                <w:rFonts w:hint="eastAsia"/>
              </w:rPr>
              <w:t>배와 사이펀의 원리에 대한 정보를 조사한다.</w:t>
            </w:r>
          </w:p>
          <w:p w14:paraId="6EE8E7D3" w14:textId="77777777" w:rsidR="006C32B6" w:rsidRDefault="006C32B6" w:rsidP="006C32B6">
            <w:pPr>
              <w:pStyle w:val="a7"/>
              <w:rPr>
                <w:rFonts w:eastAsiaTheme="minorEastAsia"/>
              </w:rPr>
            </w:pPr>
          </w:p>
          <w:p w14:paraId="78127E64" w14:textId="245C830A" w:rsidR="00C37D46" w:rsidRDefault="00C37D46" w:rsidP="00C37D46">
            <w:pPr>
              <w:rPr>
                <w:b/>
              </w:rPr>
            </w:pPr>
            <w:r w:rsidRPr="008A2E7A">
              <w:rPr>
                <w:rFonts w:hint="eastAsia"/>
                <w:b/>
              </w:rPr>
              <w:t>실험 결과:</w:t>
            </w:r>
          </w:p>
          <w:p w14:paraId="0C1BEFA7" w14:textId="43A130AD" w:rsidR="004038F8" w:rsidRPr="008A2E7A" w:rsidRDefault="004038F8" w:rsidP="00C37D46">
            <w:pPr>
              <w:rPr>
                <w:b/>
              </w:rPr>
            </w:pPr>
            <w:r w:rsidRPr="004038F8">
              <w:rPr>
                <w:b/>
                <w:noProof/>
              </w:rPr>
              <w:lastRenderedPageBreak/>
              <w:drawing>
                <wp:inline distT="0" distB="0" distL="0" distR="0" wp14:anchorId="1B9B0F6E" wp14:editId="7DBB59F1">
                  <wp:extent cx="2095706" cy="1454782"/>
                  <wp:effectExtent l="0" t="0" r="0" b="0"/>
                  <wp:docPr id="3" name="그림 3" descr="C:\Users\IHKWON\AppData\Local\Temp\WeChat Files\e476f1ba84d06d0441c8785e28a5e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HKWON\AppData\Local\Temp\WeChat Files\e476f1ba84d06d0441c8785e28a5e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411" cy="149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7A78E" w14:textId="77777777" w:rsidR="00C37D46" w:rsidRDefault="00C37D46" w:rsidP="00C37D46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물이 빨대를 잠그기 직전까지는 물이 아래로 흐르지 않음</w:t>
            </w:r>
          </w:p>
          <w:p w14:paraId="0733DBB7" w14:textId="77777777" w:rsidR="00C37D46" w:rsidRDefault="00C37D46" w:rsidP="00C37D46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물이 빨대 높이 이상으로 찼을 때에는 물이 빨대를 통해 흐르기 시작함</w:t>
            </w:r>
          </w:p>
          <w:p w14:paraId="6B80A8F6" w14:textId="77777777" w:rsidR="00C37D46" w:rsidRDefault="00C37D46" w:rsidP="00C37D46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물이 빨대 높이 이상으로 찼을 때,</w:t>
            </w:r>
            <w:r>
              <w:t xml:space="preserve"> </w:t>
            </w:r>
            <w:r>
              <w:rPr>
                <w:rFonts w:hint="eastAsia"/>
              </w:rPr>
              <w:t>기압 차에 의해 물이 빨대를 통해 흐르는 것을 확인함</w:t>
            </w:r>
          </w:p>
          <w:p w14:paraId="6A2391B6" w14:textId="77777777" w:rsidR="00C37D46" w:rsidRPr="008A2E7A" w:rsidRDefault="00C37D46" w:rsidP="00C37D46">
            <w:pPr>
              <w:rPr>
                <w:b/>
              </w:rPr>
            </w:pPr>
            <w:r w:rsidRPr="008A2E7A">
              <w:rPr>
                <w:rFonts w:hint="eastAsia"/>
                <w:b/>
              </w:rPr>
              <w:t>알게 된 내용:</w:t>
            </w:r>
          </w:p>
          <w:p w14:paraId="6C306B5C" w14:textId="474A06B0" w:rsidR="00C37D46" w:rsidRDefault="00C37D46" w:rsidP="00C37D46">
            <w:pPr>
              <w:pStyle w:val="a8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사이펀:</w:t>
            </w:r>
            <w:r>
              <w:t xml:space="preserve"> </w:t>
            </w:r>
            <w:r>
              <w:rPr>
                <w:rFonts w:hint="eastAsia"/>
              </w:rPr>
              <w:t xml:space="preserve">옮기기 힘든 액체를 기압차와 중력을 이용해 쉽게 다른 곳으로 이동시킬 수 있는 연통형의 간을 </w:t>
            </w:r>
            <w:r w:rsidR="004038F8">
              <w:rPr>
                <w:rFonts w:hint="eastAsia"/>
              </w:rPr>
              <w:t>말한다.</w:t>
            </w:r>
            <w:r>
              <w:t xml:space="preserve"> </w:t>
            </w:r>
            <w:r>
              <w:rPr>
                <w:rFonts w:hint="eastAsia"/>
              </w:rPr>
              <w:t>물이 이동하는 이유는 속이 빈 원통형 막대의 긴 쪽이 중력을 더 받아서 짧은 쪽보다 내려가는 힘이 더 크기 때문</w:t>
            </w:r>
            <w:r>
              <w:t xml:space="preserve"> </w:t>
            </w:r>
            <w:r w:rsidR="004038F8">
              <w:rPr>
                <w:rFonts w:hint="eastAsia"/>
              </w:rPr>
              <w:t>이다.</w:t>
            </w:r>
          </w:p>
          <w:p w14:paraId="34E29E78" w14:textId="77777777" w:rsidR="00C37D46" w:rsidRDefault="00C37D46" w:rsidP="00C37D46">
            <w:pPr>
              <w:pStyle w:val="a8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계영배의 원리:</w:t>
            </w:r>
            <w:r>
              <w:t xml:space="preserve"> </w:t>
            </w:r>
            <w:r>
              <w:rPr>
                <w:rFonts w:hint="eastAsia"/>
              </w:rPr>
              <w:t>물을 관의 맨 윗부분 높이보다 적게 따를 경우,</w:t>
            </w:r>
            <w:r>
              <w:t xml:space="preserve"> </w:t>
            </w:r>
            <w:r>
              <w:rPr>
                <w:rFonts w:hint="eastAsia"/>
              </w:rPr>
              <w:t>종이컵 내부의 수압과 빨대 내의 대기압이 같기 때문에 물이 새지 않음. 물을 계속해서 따라 종이컵을 채운 수압이 빨대 안쪽의 대기압보다 커져,</w:t>
            </w:r>
            <w:r>
              <w:t xml:space="preserve"> </w:t>
            </w:r>
            <w:r>
              <w:rPr>
                <w:rFonts w:hint="eastAsia"/>
              </w:rPr>
              <w:t>물이 종이컵 밑바닥과 연결된 통로 끝까지 빨려 들어간다.</w:t>
            </w:r>
            <w:r>
              <w:t xml:space="preserve"> </w:t>
            </w:r>
          </w:p>
          <w:p w14:paraId="74E63523" w14:textId="7BB35E46" w:rsidR="00C37D46" w:rsidRDefault="00C37D46" w:rsidP="00C37D46">
            <w:pPr>
              <w:pStyle w:val="a8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계영배는 사이펀의 원리를 이용한 장치이다.</w:t>
            </w:r>
          </w:p>
          <w:p w14:paraId="2B34A129" w14:textId="77777777" w:rsidR="004038F8" w:rsidRDefault="004038F8" w:rsidP="004038F8"/>
          <w:p w14:paraId="547EDD20" w14:textId="77AE17E6" w:rsidR="00C37D46" w:rsidRPr="004038F8" w:rsidRDefault="004038F8" w:rsidP="004038F8">
            <w:pPr>
              <w:ind w:left="400" w:firstLineChars="300" w:firstLine="480"/>
            </w:pPr>
            <w:r w:rsidRPr="00C37D46">
              <w:rPr>
                <w:rFonts w:hint="eastAsia"/>
                <w:sz w:val="16"/>
                <w:szCs w:val="16"/>
              </w:rPr>
              <w:t>출처:</w:t>
            </w:r>
            <w:r w:rsidRPr="00C37D46">
              <w:rPr>
                <w:sz w:val="16"/>
                <w:szCs w:val="16"/>
              </w:rPr>
              <w:t xml:space="preserve"> </w:t>
            </w:r>
            <w:r w:rsidRPr="00C37D46">
              <w:rPr>
                <w:rFonts w:hint="eastAsia"/>
                <w:sz w:val="16"/>
                <w:szCs w:val="16"/>
              </w:rPr>
              <w:t>천재학습백과 초등 우등생 과학</w:t>
            </w:r>
          </w:p>
        </w:tc>
      </w:tr>
      <w:tr w:rsidR="009C29B9" w14:paraId="79778635" w14:textId="77777777" w:rsidTr="00F635D4">
        <w:trPr>
          <w:trHeight w:val="2825"/>
        </w:trPr>
        <w:tc>
          <w:tcPr>
            <w:tcW w:w="1384" w:type="dxa"/>
            <w:vAlign w:val="center"/>
          </w:tcPr>
          <w:p w14:paraId="76E62D91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lastRenderedPageBreak/>
              <w:t>평가(느낀 점, 잘된 점, 잘못된 점, 개선해야 할 점 등…)</w:t>
            </w:r>
          </w:p>
        </w:tc>
        <w:tc>
          <w:tcPr>
            <w:tcW w:w="8100" w:type="dxa"/>
            <w:gridSpan w:val="3"/>
            <w:vAlign w:val="center"/>
          </w:tcPr>
          <w:p w14:paraId="2942D0FF" w14:textId="77777777" w:rsidR="009C29B9" w:rsidRDefault="004038F8" w:rsidP="004038F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Chars="0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사이펀의 원리를 알기 위한 실험을 잘 선택함</w:t>
            </w:r>
          </w:p>
          <w:p w14:paraId="601E6C5F" w14:textId="77777777" w:rsidR="004038F8" w:rsidRDefault="004038F8" w:rsidP="004038F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Chars="0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계영배 실험을 통한 사이펀의 원리에 관한 현상을 이해하고 탐구할 수 있었음</w:t>
            </w:r>
          </w:p>
          <w:p w14:paraId="776F0749" w14:textId="44EEBEE6" w:rsidR="004038F8" w:rsidRPr="004038F8" w:rsidRDefault="004038F8" w:rsidP="004038F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Chars="0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심도있는 물리 관련 탐구 활동을 이어나가야 함</w:t>
            </w:r>
          </w:p>
        </w:tc>
      </w:tr>
    </w:tbl>
    <w:p w14:paraId="1AD3215C" w14:textId="77777777" w:rsidR="00430674" w:rsidRPr="009C29B9" w:rsidRDefault="00430674" w:rsidP="009C29B9">
      <w:pPr>
        <w:jc w:val="center"/>
        <w:rPr>
          <w:rFonts w:ascii="문체부 제목 돋음체" w:eastAsia="문체부 제목 돋음체"/>
          <w:sz w:val="40"/>
        </w:rPr>
      </w:pPr>
      <w:bookmarkStart w:id="0" w:name="_GoBack"/>
      <w:bookmarkEnd w:id="0"/>
    </w:p>
    <w:sectPr w:rsidR="00430674" w:rsidRPr="009C29B9" w:rsidSect="00756C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60F70" w14:textId="77777777" w:rsidR="00C34478" w:rsidRDefault="00C34478" w:rsidP="00A4336B">
      <w:pPr>
        <w:spacing w:after="0" w:line="240" w:lineRule="auto"/>
      </w:pPr>
      <w:r>
        <w:separator/>
      </w:r>
    </w:p>
  </w:endnote>
  <w:endnote w:type="continuationSeparator" w:id="0">
    <w:p w14:paraId="75A122CB" w14:textId="77777777" w:rsidR="00C34478" w:rsidRDefault="00C34478" w:rsidP="00A4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문체부 제목 돋음체">
    <w:altName w:val="맑은 고딕"/>
    <w:charset w:val="81"/>
    <w:family w:val="modern"/>
    <w:pitch w:val="fixed"/>
    <w:sig w:usb0="00000001" w:usb1="09060000" w:usb2="00000010" w:usb3="00000000" w:csb0="00080000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FF3CB" w14:textId="77777777" w:rsidR="00C34478" w:rsidRDefault="00C34478" w:rsidP="00A4336B">
      <w:pPr>
        <w:spacing w:after="0" w:line="240" w:lineRule="auto"/>
      </w:pPr>
      <w:r>
        <w:separator/>
      </w:r>
    </w:p>
  </w:footnote>
  <w:footnote w:type="continuationSeparator" w:id="0">
    <w:p w14:paraId="33F70A5E" w14:textId="77777777" w:rsidR="00C34478" w:rsidRDefault="00C34478" w:rsidP="00A43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3D3C"/>
    <w:multiLevelType w:val="hybridMultilevel"/>
    <w:tmpl w:val="AC8036A2"/>
    <w:lvl w:ilvl="0" w:tplc="441422DA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9B0210"/>
    <w:multiLevelType w:val="hybridMultilevel"/>
    <w:tmpl w:val="A09A9CF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A17685"/>
    <w:multiLevelType w:val="hybridMultilevel"/>
    <w:tmpl w:val="5BBE01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52823E3"/>
    <w:multiLevelType w:val="hybridMultilevel"/>
    <w:tmpl w:val="F6888806"/>
    <w:lvl w:ilvl="0" w:tplc="441422DA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B9"/>
    <w:rsid w:val="00077A94"/>
    <w:rsid w:val="00237212"/>
    <w:rsid w:val="002664B6"/>
    <w:rsid w:val="00267B9B"/>
    <w:rsid w:val="00364DDB"/>
    <w:rsid w:val="004038F8"/>
    <w:rsid w:val="00430674"/>
    <w:rsid w:val="00472D02"/>
    <w:rsid w:val="00495643"/>
    <w:rsid w:val="004B6D9A"/>
    <w:rsid w:val="005D68EC"/>
    <w:rsid w:val="006643E3"/>
    <w:rsid w:val="006B0A31"/>
    <w:rsid w:val="006C32B6"/>
    <w:rsid w:val="00756C60"/>
    <w:rsid w:val="00813F1E"/>
    <w:rsid w:val="009C29B9"/>
    <w:rsid w:val="00A27992"/>
    <w:rsid w:val="00A4336B"/>
    <w:rsid w:val="00A80BB9"/>
    <w:rsid w:val="00AF57DB"/>
    <w:rsid w:val="00B236D7"/>
    <w:rsid w:val="00C34478"/>
    <w:rsid w:val="00C37D46"/>
    <w:rsid w:val="00F2598A"/>
    <w:rsid w:val="00F6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F2DE7"/>
  <w15:docId w15:val="{EFD71E3A-FDC0-48AD-AB12-991F552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C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4336B"/>
  </w:style>
  <w:style w:type="paragraph" w:styleId="a5">
    <w:name w:val="footer"/>
    <w:basedOn w:val="a"/>
    <w:link w:val="Char0"/>
    <w:uiPriority w:val="99"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4336B"/>
  </w:style>
  <w:style w:type="paragraph" w:styleId="a6">
    <w:name w:val="Balloon Text"/>
    <w:basedOn w:val="a"/>
    <w:link w:val="Char1"/>
    <w:uiPriority w:val="99"/>
    <w:semiHidden/>
    <w:unhideWhenUsed/>
    <w:rsid w:val="005D6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68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5D68E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C37D46"/>
    <w:pPr>
      <w:spacing w:after="160" w:line="259" w:lineRule="auto"/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bjkim</dc:creator>
  <cp:lastModifiedBy>IHKWON</cp:lastModifiedBy>
  <cp:revision>4</cp:revision>
  <dcterms:created xsi:type="dcterms:W3CDTF">2019-10-27T11:48:00Z</dcterms:created>
  <dcterms:modified xsi:type="dcterms:W3CDTF">2019-10-27T12:10:00Z</dcterms:modified>
</cp:coreProperties>
</file>