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B7198D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018/4/18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1590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역사카드 만들기 </w:t>
            </w: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차-위안부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1590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아직 해결되지 않은 위안부 문제에 대해서 역사카드를 만들어 학교 학생들이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위안부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문제에 좀 더 관심을 가졌으면 하는 바람에서 이러한 주제를 선택하게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E05543" w:rsidRDefault="00A2148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역사카드 만들기에 앞서 먼저 부원들과 함께 위안부에 대해서 조사해보는 시간을 가졌다.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위안부의 정의,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위안소의 형성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위안부의 동원,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평화의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소녀상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위안부 후원으로 총 5개의 부분으로 나눠서 조사했고,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조사한 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내용을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바탕으로 역사카드를 만들어 전시하였다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각 카드의 내용은 다음과 같다.</w:t>
            </w:r>
          </w:p>
          <w:p w:rsidR="004F7ECF" w:rsidRDefault="004F7ECF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A2148E" w:rsidRDefault="00A2148E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-위안부의 정의: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4F7ECF" w:rsidRPr="004F7ECF">
              <w:rPr>
                <w:rFonts w:ascii="HY신명조" w:eastAsia="HY신명조" w:cs="HY신명조" w:hint="eastAsia"/>
                <w:sz w:val="22"/>
                <w:szCs w:val="22"/>
              </w:rPr>
              <w:t>일본이</w:t>
            </w:r>
            <w:r w:rsidR="004F7ECF"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 xml:space="preserve">전쟁을 효율적으로 수행하기 위해서라는 명목으로 설치한 </w:t>
            </w:r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>‘</w:t>
            </w:r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>위안소</w:t>
            </w:r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>’</w:t>
            </w:r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 xml:space="preserve">에 </w:t>
            </w:r>
            <w:proofErr w:type="spellStart"/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>강제동원되어</w:t>
            </w:r>
            <w:proofErr w:type="spellEnd"/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 xml:space="preserve"> 일본군의 </w:t>
            </w:r>
            <w:proofErr w:type="spellStart"/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>성노예</w:t>
            </w:r>
            <w:proofErr w:type="spellEnd"/>
            <w:r w:rsidR="004F7ECF" w:rsidRPr="004F7ECF">
              <w:rPr>
                <w:rFonts w:ascii="HY신명조" w:eastAsia="HY신명조" w:cs="HY신명조"/>
                <w:sz w:val="22"/>
                <w:szCs w:val="22"/>
              </w:rPr>
              <w:t xml:space="preserve"> 생활을 강요당한 여성을 지칭하는 것이다.</w:t>
            </w:r>
          </w:p>
          <w:p w:rsidR="004F7ECF" w:rsidRDefault="004F7ECF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-위안소의 설치 명목: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1.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현지 여성에 대한 강간 방지 2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매춘에 의한 성병 예방 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3.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병사들의 성적인 위로를 명목으로 </w:t>
            </w:r>
            <w:r>
              <w:rPr>
                <w:rFonts w:ascii="HY신명조" w:eastAsia="HY신명조" w:cs="HY신명조"/>
                <w:sz w:val="22"/>
                <w:szCs w:val="22"/>
              </w:rPr>
              <w:t>‘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위안소</w:t>
            </w:r>
            <w:r>
              <w:rPr>
                <w:rFonts w:ascii="HY신명조" w:eastAsia="HY신명조" w:cs="HY신명조"/>
                <w:sz w:val="22"/>
                <w:szCs w:val="22"/>
              </w:rPr>
              <w:t>’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를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설치하였다.</w:t>
            </w:r>
          </w:p>
          <w:p w:rsidR="004F7ECF" w:rsidRDefault="004F7ECF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-일본군 주도의 위안소 설치: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A1CF7">
              <w:rPr>
                <w:rFonts w:ascii="HY신명조" w:eastAsia="HY신명조" w:cs="HY신명조" w:hint="eastAsia"/>
                <w:sz w:val="22"/>
                <w:szCs w:val="22"/>
              </w:rPr>
              <w:t>중일전쟁 이후 위안소의 설치,</w:t>
            </w:r>
            <w:r w:rsidR="009A1CF7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A1CF7">
              <w:rPr>
                <w:rFonts w:ascii="HY신명조" w:eastAsia="HY신명조" w:cs="HY신명조" w:hint="eastAsia"/>
                <w:sz w:val="22"/>
                <w:szCs w:val="22"/>
              </w:rPr>
              <w:t>경영,</w:t>
            </w:r>
            <w:r w:rsidR="009A1CF7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A1CF7">
              <w:rPr>
                <w:rFonts w:ascii="HY신명조" w:eastAsia="HY신명조" w:cs="HY신명조"/>
                <w:sz w:val="22"/>
                <w:szCs w:val="22"/>
              </w:rPr>
              <w:t>‘</w:t>
            </w:r>
            <w:r w:rsidR="009A1CF7">
              <w:rPr>
                <w:rFonts w:ascii="HY신명조" w:eastAsia="HY신명조" w:cs="HY신명조" w:hint="eastAsia"/>
                <w:sz w:val="22"/>
                <w:szCs w:val="22"/>
              </w:rPr>
              <w:t>위안부</w:t>
            </w:r>
            <w:r w:rsidR="009A1CF7">
              <w:rPr>
                <w:rFonts w:ascii="HY신명조" w:eastAsia="HY신명조" w:cs="HY신명조"/>
                <w:sz w:val="22"/>
                <w:szCs w:val="22"/>
              </w:rPr>
              <w:t>’</w:t>
            </w:r>
            <w:r w:rsidR="009A1CF7">
              <w:rPr>
                <w:rFonts w:ascii="HY신명조" w:eastAsia="HY신명조" w:cs="HY신명조" w:hint="eastAsia"/>
                <w:sz w:val="22"/>
                <w:szCs w:val="22"/>
              </w:rPr>
              <w:t>의 모집,</w:t>
            </w:r>
            <w:r w:rsidR="009A1CF7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A1CF7">
              <w:rPr>
                <w:rFonts w:ascii="HY신명조" w:eastAsia="HY신명조" w:cs="HY신명조" w:hint="eastAsia"/>
                <w:sz w:val="22"/>
                <w:szCs w:val="22"/>
              </w:rPr>
              <w:t>수송의 전 과정을 군대 주도적으로 이끌어 감.</w:t>
            </w:r>
          </w:p>
          <w:p w:rsidR="009A1CF7" w:rsidRDefault="009A1CF7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-위안부의 동원: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Pr="009A1CF7">
              <w:rPr>
                <w:rFonts w:ascii="HY신명조" w:eastAsia="HY신명조" w:cs="HY신명조" w:hint="eastAsia"/>
                <w:sz w:val="22"/>
                <w:szCs w:val="22"/>
              </w:rPr>
              <w:t>조선인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 여성이 일본군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‘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위안부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’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로 동원된 방식은 취업사기, 협박 및 폭력에 의한 동원, 인신매매 및 유괴 등이다.</w:t>
            </w:r>
          </w:p>
          <w:p w:rsidR="009A1CF7" w:rsidRDefault="009A1CF7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-위안부의 동원2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: </w:t>
            </w:r>
            <w:r w:rsidRPr="009A1CF7">
              <w:rPr>
                <w:rFonts w:ascii="HY신명조" w:eastAsia="HY신명조" w:cs="HY신명조" w:hint="eastAsia"/>
                <w:sz w:val="22"/>
                <w:szCs w:val="22"/>
              </w:rPr>
              <w:t>태평양전쟁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 발발(1941년) 이전에는 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‘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도항증명서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’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를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 받아 국외의 위안소로 이동하였다. 수속에 필요한 절차는 모집인이 공권력의 협조를 받아 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도맡아하였다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. 이 과정에서 호적이 위조되는 일도 있었다. 태평양 전쟁 발발 이후에는 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‘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군증명서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>’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를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 통해 국외의 위안소로 이동하였다.</w:t>
            </w:r>
          </w:p>
          <w:p w:rsidR="009A1CF7" w:rsidRDefault="009A1CF7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-평화의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소녀상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Pr="009A1CF7">
              <w:rPr>
                <w:rFonts w:ascii="HY신명조" w:eastAsia="HY신명조" w:cs="HY신명조" w:hint="eastAsia"/>
                <w:sz w:val="22"/>
                <w:szCs w:val="22"/>
              </w:rPr>
              <w:t>평화의</w:t>
            </w:r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 소녀상은 일본군 위안부 문제 해결을 위한 수요집회 1000회를 맞은 2011년 12월 14일 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한국정신대문제대책협의회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>(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정대협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>)이 중심이 된 시민 모금으로 서울 종로구 일본대사관 앞에 처음 세워졌다. 일본군 위안부 문제 해결을 촉구하는 의미에서 세운 동상으로, 부부 작가(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김운성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proofErr w:type="spellStart"/>
            <w:r w:rsidRPr="009A1CF7">
              <w:rPr>
                <w:rFonts w:ascii="HY신명조" w:eastAsia="HY신명조" w:cs="HY신명조"/>
                <w:sz w:val="22"/>
                <w:szCs w:val="22"/>
              </w:rPr>
              <w:t>김서경</w:t>
            </w:r>
            <w:proofErr w:type="spellEnd"/>
            <w:r w:rsidRPr="009A1CF7">
              <w:rPr>
                <w:rFonts w:ascii="HY신명조" w:eastAsia="HY신명조" w:cs="HY신명조"/>
                <w:sz w:val="22"/>
                <w:szCs w:val="22"/>
              </w:rPr>
              <w:t>)의 작품이다.</w:t>
            </w:r>
          </w:p>
          <w:p w:rsidR="009A1CF7" w:rsidRPr="00E05543" w:rsidRDefault="009A1CF7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-위안부 후원: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나눔의 집,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희움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누미아띠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등</w:t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F2669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활동을 통해 위안부에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대한 자세한 내용을 알 수 있게 되었고,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현재 위안부에 대한 많은 사람들의 관점과 견해도 알 수 있게 되었던 좋은 기회가 된 것 같다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또한 이번 전시를 통해 많은 학생들이 위안부 문제에 조금이나마 관심을 갖게 되지 않았을까 하는 희망도 생기게 되었다.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FA1540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역사관련 독서감상</w:t>
            </w: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300" w:rsidRDefault="00624300">
      <w:r>
        <w:separator/>
      </w:r>
    </w:p>
  </w:endnote>
  <w:endnote w:type="continuationSeparator" w:id="0">
    <w:p w:rsidR="00624300" w:rsidRDefault="006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300" w:rsidRDefault="00624300">
      <w:r>
        <w:separator/>
      </w:r>
    </w:p>
  </w:footnote>
  <w:footnote w:type="continuationSeparator" w:id="0">
    <w:p w:rsidR="00624300" w:rsidRDefault="00624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FA1540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1A4F92"/>
    <w:rsid w:val="00215902"/>
    <w:rsid w:val="002E1EEC"/>
    <w:rsid w:val="004F7ECF"/>
    <w:rsid w:val="00530750"/>
    <w:rsid w:val="00615F0C"/>
    <w:rsid w:val="00624300"/>
    <w:rsid w:val="007C6955"/>
    <w:rsid w:val="008A498F"/>
    <w:rsid w:val="009406F7"/>
    <w:rsid w:val="00956963"/>
    <w:rsid w:val="009A1ADC"/>
    <w:rsid w:val="009A1CF7"/>
    <w:rsid w:val="00A2148E"/>
    <w:rsid w:val="00A50A94"/>
    <w:rsid w:val="00B07195"/>
    <w:rsid w:val="00B7198D"/>
    <w:rsid w:val="00D14E48"/>
    <w:rsid w:val="00E05543"/>
    <w:rsid w:val="00F2669E"/>
    <w:rsid w:val="00F94F3E"/>
    <w:rsid w:val="00FA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D17B6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2018-07-07T05:26:00Z</dcterms:created>
  <dcterms:modified xsi:type="dcterms:W3CDTF">2018-07-10T15:50:00Z</dcterms:modified>
</cp:coreProperties>
</file>